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0C" w:rsidRPr="007B150C" w:rsidRDefault="007B150C" w:rsidP="007B15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150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-628650</wp:posOffset>
            </wp:positionV>
            <wp:extent cx="771525" cy="909320"/>
            <wp:effectExtent l="0" t="0" r="9525" b="5080"/>
            <wp:wrapThrough wrapText="bothSides">
              <wp:wrapPolygon edited="0">
                <wp:start x="0" y="0"/>
                <wp:lineTo x="0" y="21268"/>
                <wp:lineTo x="21333" y="21268"/>
                <wp:lineTo x="21333" y="0"/>
                <wp:lineTo x="0" y="0"/>
              </wp:wrapPolygon>
            </wp:wrapThrough>
            <wp:docPr id="1" name="รูปภาพ 1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D10" w:rsidRDefault="00CB084D" w:rsidP="00D41D10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7B150C" w:rsidRPr="007B150C" w:rsidRDefault="003E02C3" w:rsidP="00D41D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แบบประเมินแผนการจัดการเรียนรู้ครั้งที่ </w:t>
      </w:r>
      <w:r w:rsidRPr="007B150C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7B150C" w:rsidRPr="007B150C" w:rsidRDefault="007B150C" w:rsidP="007B15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งานนิเทศการเรียนการสอน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กลุ่มบริหารงานวิชาการ</w:t>
      </w:r>
    </w:p>
    <w:p w:rsidR="003E02C3" w:rsidRPr="007B150C" w:rsidRDefault="003E02C3" w:rsidP="007B15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โรงเรียนบ้านตาขุนวิทยา</w:t>
      </w:r>
      <w:r w:rsidR="007B15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B15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สำนักงานเขตพื้นที่การศึกษามัธยมศึกษา เขต </w:t>
      </w:r>
      <w:r w:rsidR="007B150C">
        <w:rPr>
          <w:rFonts w:ascii="TH SarabunPSK" w:hAnsi="TH SarabunPSK" w:cs="TH SarabunPSK"/>
          <w:b/>
          <w:bCs/>
          <w:sz w:val="32"/>
          <w:szCs w:val="32"/>
        </w:rPr>
        <w:t>11</w:t>
      </w:r>
    </w:p>
    <w:p w:rsidR="003E02C3" w:rsidRPr="007B150C" w:rsidRDefault="003E02C3" w:rsidP="007B150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B150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3E02C3" w:rsidRPr="007B150C" w:rsidRDefault="003E02C3" w:rsidP="007B150C">
      <w:pPr>
        <w:spacing w:after="0"/>
        <w:rPr>
          <w:rFonts w:ascii="TH SarabunPSK" w:hAnsi="TH SarabunPSK" w:cs="TH SarabunPSK"/>
          <w:sz w:val="32"/>
          <w:szCs w:val="32"/>
        </w:rPr>
      </w:pPr>
      <w:r w:rsidRPr="007B150C">
        <w:rPr>
          <w:rFonts w:ascii="TH SarabunPSK" w:hAnsi="TH SarabunPSK" w:cs="TH SarabunPSK"/>
          <w:sz w:val="32"/>
          <w:szCs w:val="32"/>
          <w:cs/>
        </w:rPr>
        <w:t>ชื่อครูผู้จัดทำ....................................................</w:t>
      </w:r>
      <w:r w:rsidR="007B150C" w:rsidRPr="007B150C">
        <w:rPr>
          <w:rFonts w:ascii="TH SarabunPSK" w:hAnsi="TH SarabunPSK" w:cs="TH SarabunPSK"/>
          <w:sz w:val="32"/>
          <w:szCs w:val="32"/>
          <w:cs/>
        </w:rPr>
        <w:t>..............</w:t>
      </w:r>
      <w:r w:rsidRPr="007B150C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กลุ่มสาระการเรียนรู้.................................</w:t>
      </w:r>
    </w:p>
    <w:p w:rsidR="003E02C3" w:rsidRPr="007B150C" w:rsidRDefault="003E02C3" w:rsidP="007B150C">
      <w:pPr>
        <w:spacing w:after="0"/>
        <w:rPr>
          <w:rFonts w:ascii="TH SarabunPSK" w:hAnsi="TH SarabunPSK" w:cs="TH SarabunPSK"/>
          <w:sz w:val="32"/>
          <w:szCs w:val="32"/>
        </w:rPr>
      </w:pPr>
      <w:r w:rsidRPr="007B150C">
        <w:rPr>
          <w:rFonts w:ascii="TH SarabunPSK" w:hAnsi="TH SarabunPSK" w:cs="TH SarabunPSK"/>
          <w:sz w:val="32"/>
          <w:szCs w:val="32"/>
          <w:cs/>
        </w:rPr>
        <w:t>รายชื่อวิชา...........................................</w:t>
      </w:r>
      <w:r w:rsidR="007B150C" w:rsidRPr="007B150C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7B150C">
        <w:rPr>
          <w:rFonts w:ascii="TH SarabunPSK" w:hAnsi="TH SarabunPSK" w:cs="TH SarabunPSK"/>
          <w:sz w:val="32"/>
          <w:szCs w:val="32"/>
          <w:cs/>
        </w:rPr>
        <w:t>.รหัสวิชา..........................ระดับชั้น...................</w:t>
      </w:r>
    </w:p>
    <w:p w:rsidR="003E02C3" w:rsidRPr="007B150C" w:rsidRDefault="003E02C3" w:rsidP="007B150C">
      <w:pPr>
        <w:spacing w:after="0"/>
        <w:rPr>
          <w:rFonts w:ascii="TH SarabunPSK" w:hAnsi="TH SarabunPSK" w:cs="TH SarabunPSK"/>
          <w:sz w:val="32"/>
          <w:szCs w:val="32"/>
        </w:rPr>
      </w:pPr>
      <w:r w:rsidRPr="007B150C">
        <w:rPr>
          <w:rFonts w:ascii="TH SarabunPSK" w:hAnsi="TH SarabunPSK" w:cs="TH SarabunPSK"/>
          <w:sz w:val="32"/>
          <w:szCs w:val="32"/>
          <w:cs/>
        </w:rPr>
        <w:t>(   )  รายวิชาพื้นฐาน      (  )  รายวิชาเพิ่มเติม       ทำการสอนชั้น............................................</w:t>
      </w:r>
    </w:p>
    <w:p w:rsidR="003E02C3" w:rsidRPr="007B150C" w:rsidRDefault="003E02C3" w:rsidP="007B150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7B150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แบบประเมินแผนการจัดการเรียนรู้ครั้งที่ </w:t>
      </w:r>
      <w:r w:rsidRPr="007B150C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7B150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E02C3" w:rsidRPr="007B150C" w:rsidRDefault="003E02C3" w:rsidP="007B150C">
      <w:pPr>
        <w:spacing w:after="0"/>
        <w:rPr>
          <w:rFonts w:ascii="TH SarabunPSK" w:hAnsi="TH SarabunPSK" w:cs="TH SarabunPSK"/>
          <w:sz w:val="32"/>
          <w:szCs w:val="32"/>
        </w:rPr>
      </w:pPr>
      <w:r w:rsidRPr="007B150C">
        <w:rPr>
          <w:rFonts w:ascii="TH SarabunPSK" w:hAnsi="TH SarabunPSK" w:cs="TH SarabunPSK"/>
          <w:sz w:val="32"/>
          <w:szCs w:val="32"/>
          <w:cs/>
        </w:rPr>
        <w:t>ให้ผู้ประเมินทำเครื่องหมาย   ในช่องประเมินท</w:t>
      </w:r>
      <w:r w:rsidR="007B150C" w:rsidRPr="007B150C">
        <w:rPr>
          <w:rFonts w:ascii="TH SarabunPSK" w:hAnsi="TH SarabunPSK" w:cs="TH SarabunPSK"/>
          <w:sz w:val="32"/>
          <w:szCs w:val="32"/>
          <w:cs/>
        </w:rPr>
        <w:t>ี่มีความสอดคล้องตามระดับการปฏิ</w:t>
      </w:r>
      <w:r w:rsidRPr="007B150C">
        <w:rPr>
          <w:rFonts w:ascii="TH SarabunPSK" w:hAnsi="TH SarabunPSK" w:cs="TH SarabunPSK"/>
          <w:sz w:val="32"/>
          <w:szCs w:val="32"/>
          <w:cs/>
        </w:rPr>
        <w:t xml:space="preserve">บัติ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992"/>
        <w:gridCol w:w="992"/>
        <w:gridCol w:w="1196"/>
      </w:tblGrid>
      <w:tr w:rsidR="006823A9" w:rsidRPr="007B150C" w:rsidTr="00D737B0">
        <w:tc>
          <w:tcPr>
            <w:tcW w:w="675" w:type="dxa"/>
            <w:vMerge w:val="restart"/>
          </w:tcPr>
          <w:p w:rsidR="006823A9" w:rsidRPr="007B150C" w:rsidRDefault="006823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  <w:vMerge w:val="restart"/>
          </w:tcPr>
          <w:p w:rsidR="006823A9" w:rsidRPr="007B150C" w:rsidRDefault="007B150C" w:rsidP="006823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</w:t>
            </w:r>
            <w:r w:rsidR="006823A9"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</w:p>
        </w:tc>
        <w:tc>
          <w:tcPr>
            <w:tcW w:w="3180" w:type="dxa"/>
            <w:gridSpan w:val="3"/>
          </w:tcPr>
          <w:p w:rsidR="006823A9" w:rsidRPr="007B150C" w:rsidRDefault="007B150C" w:rsidP="006823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</w:t>
            </w:r>
            <w:r w:rsidR="006823A9"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</w:p>
        </w:tc>
      </w:tr>
      <w:tr w:rsidR="006823A9" w:rsidRPr="007B150C" w:rsidTr="006823A9">
        <w:tc>
          <w:tcPr>
            <w:tcW w:w="675" w:type="dxa"/>
            <w:vMerge/>
          </w:tcPr>
          <w:p w:rsidR="006823A9" w:rsidRPr="007B150C" w:rsidRDefault="006823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vMerge/>
          </w:tcPr>
          <w:p w:rsidR="006823A9" w:rsidRPr="007B150C" w:rsidRDefault="006823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823A9" w:rsidRPr="007B150C" w:rsidRDefault="007B15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6823A9"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</w:tcPr>
          <w:p w:rsidR="006823A9" w:rsidRPr="007B150C" w:rsidRDefault="007B15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6823A9"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96" w:type="dxa"/>
          </w:tcPr>
          <w:p w:rsidR="006823A9" w:rsidRPr="007B150C" w:rsidRDefault="006823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E02C3" w:rsidRPr="007B150C" w:rsidTr="006823A9">
        <w:tc>
          <w:tcPr>
            <w:tcW w:w="675" w:type="dxa"/>
          </w:tcPr>
          <w:p w:rsidR="003E02C3" w:rsidRPr="007B150C" w:rsidRDefault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:rsidR="00670B63" w:rsidRPr="007B150C" w:rsidRDefault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องค์ประกอบส่วนหน้าของแผนการจัดการเรียนรู้</w:t>
            </w: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02C3" w:rsidRPr="007B150C" w:rsidTr="006823A9">
        <w:tc>
          <w:tcPr>
            <w:tcW w:w="675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E02C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มีคำอธิบายรายวิชา</w:t>
            </w: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02C3" w:rsidRPr="007B150C" w:rsidTr="006823A9">
        <w:tc>
          <w:tcPr>
            <w:tcW w:w="675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E02C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มีสาระและมาตรฐานการเรียนรู้</w:t>
            </w: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02C3" w:rsidRPr="007B150C" w:rsidTr="006823A9">
        <w:tc>
          <w:tcPr>
            <w:tcW w:w="675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E02C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มีข้อมูลชี้วัด ผลการเรียนรู้ ตามมาตรฐานการเรียนรู้</w:t>
            </w: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02C3" w:rsidRPr="007B150C" w:rsidTr="006823A9">
        <w:tc>
          <w:tcPr>
            <w:tcW w:w="675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E02C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มีตารางวิเคราะห์ความสอดคล้องกับสาระมาตรฐานการเรียนรู้และตัวชี้วัดของหลักสูตร </w:t>
            </w:r>
            <w:r w:rsidRPr="007B150C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02C3" w:rsidRPr="007B150C" w:rsidTr="006823A9">
        <w:tc>
          <w:tcPr>
            <w:tcW w:w="675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E02C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มีตารางหน่วยการเรียนรู้ที่สัมพันธ์กับตัวชีวัด</w:t>
            </w: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E02C3" w:rsidRPr="007B150C" w:rsidRDefault="003E02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มีตารางวิเคราะห์ </w:t>
            </w:r>
            <w:r w:rsidRPr="007B150C">
              <w:rPr>
                <w:rFonts w:ascii="TH SarabunPSK" w:hAnsi="TH SarabunPSK" w:cs="TH SarabunPSK"/>
                <w:sz w:val="32"/>
                <w:szCs w:val="32"/>
              </w:rPr>
              <w:t>KPA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แสดงอัตราส่วนการวัดการประเมินผลระหว่างภาคและปลายภาค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มีแนวทางการวัดประเมินผล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 w:rsidP="00670B63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การส่งเสริมบทบาทของนักเรียน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2.1.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มีการค้นพบสร้างความรู้ด้วยตนเอง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2.2.</w:t>
            </w:r>
            <w:r w:rsidR="007B150C"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มีปฏิ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สัมพันธ์ร่วมกันเรียนรู้กับเพื่อนและกลุ่ม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2.3.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มีส่วนร่วมกับเพื่อนทั้งด้านร่างกาย สติปัญญา อารมณ์ จิตใจและสังคม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2.4.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 กระบวนการเรียนรู้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670B63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2.5.</w:t>
            </w:r>
            <w:r w:rsidR="007B150C"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มีการคิดปฏิ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บัติ และ</w:t>
            </w:r>
            <w:r w:rsidR="007B150C"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 เพื่อสร้างผลงานจากการปฏิ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บัติ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2.6.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มีส่วนร่วมประเมินตนเอง เพื่อนกลุ่ม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2.7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มีการนำความรู้ไปใช้ประโยชน์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 w:rsidP="0036475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670B63" w:rsidRPr="007B150C" w:rsidRDefault="0036475B" w:rsidP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5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บทบาทครูในการจัดการเรียนการสอน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ใช้เทคนิควิธีการสอนทสี่กระตุ้นให้การเรียนรู้อย่าง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เพลิดเพลิน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B63" w:rsidRPr="007B150C" w:rsidTr="006823A9">
        <w:tc>
          <w:tcPr>
            <w:tcW w:w="675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670B63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ใช้เทคนิควิธีการสอนที่กระตุ้นความคิดจินตนาการ และการแสดงออกของนักเรียน</w:t>
            </w: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670B63" w:rsidRPr="007B150C" w:rsidRDefault="00670B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ส่งเสริมให้นักเรียนค้นพบกระบวนการหรือวิธีการเรียนรู้ของตนเอง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เชื่อมโยงประสบการณ์การเรียนรู้ของนักเรียนกับการดำเนินชีวิตประจำวัน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3.5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ใช้กิจกรรมที่เน้นการฝึก</w:t>
            </w:r>
            <w:r w:rsidR="007B150C"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ปฏิ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บัติ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3.6 </w:t>
            </w:r>
            <w:r w:rsidR="007B150C"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สร้างปฏิ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สัมพันธ์ระหว่างครูกับนักเรียน นักเรียนกับนักเรียน และนักเรียนกับกลุ่ม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3647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3.7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เน้นการทำงานเป็นกลุ่ม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3.8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จัดสิ่งแวดล้อมและบรรยากาศทางกายภาพและจิตใจให้เอื้อต่อการเรียนรู้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 xml:space="preserve">3.9 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ใช้สื่อที่สอดคล้อง กับวัยและความสามารถของนักเรียน หน่วยการเรียนรู้ และเทคนิควิธีการสอน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3.10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ใช้แหล่งเรียนรู้ที่หลากหลาย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3.11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ประเมินทั้งกระบวนการและผลงานของนักเรียน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475B" w:rsidRPr="007B150C" w:rsidTr="006823A9">
        <w:tc>
          <w:tcPr>
            <w:tcW w:w="675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:rsidR="0036475B" w:rsidRPr="007B150C" w:rsidRDefault="0036475B" w:rsidP="00670B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50C">
              <w:rPr>
                <w:rFonts w:ascii="TH SarabunPSK" w:hAnsi="TH SarabunPSK" w:cs="TH SarabunPSK"/>
                <w:sz w:val="32"/>
                <w:szCs w:val="32"/>
              </w:rPr>
              <w:t>3.12</w:t>
            </w:r>
            <w:r w:rsidRPr="007B1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ให้นักเรียนมีส่วนร่วมในการประเมินตนเองและเพื่อน</w:t>
            </w: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36475B" w:rsidRPr="007B150C" w:rsidRDefault="003647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150C" w:rsidRPr="007B150C" w:rsidTr="008C776C">
        <w:tc>
          <w:tcPr>
            <w:tcW w:w="6062" w:type="dxa"/>
            <w:gridSpan w:val="2"/>
          </w:tcPr>
          <w:p w:rsidR="007B150C" w:rsidRPr="007B150C" w:rsidRDefault="007B150C" w:rsidP="00670B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5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รวม</w:t>
            </w:r>
          </w:p>
        </w:tc>
        <w:tc>
          <w:tcPr>
            <w:tcW w:w="992" w:type="dxa"/>
          </w:tcPr>
          <w:p w:rsidR="007B150C" w:rsidRPr="007B150C" w:rsidRDefault="007B1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B150C" w:rsidRPr="007B150C" w:rsidRDefault="007B1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:rsidR="007B150C" w:rsidRPr="007B150C" w:rsidRDefault="007B1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E02C3" w:rsidRPr="007B150C" w:rsidRDefault="007B150C">
      <w:pPr>
        <w:rPr>
          <w:rFonts w:ascii="TH SarabunPSK" w:hAnsi="TH SarabunPSK" w:cs="TH SarabunPSK"/>
          <w:sz w:val="32"/>
          <w:szCs w:val="32"/>
        </w:rPr>
      </w:pPr>
      <w:r w:rsidRPr="007B150C">
        <w:rPr>
          <w:rFonts w:ascii="TH SarabunPSK" w:hAnsi="TH SarabunPSK" w:cs="TH SarabunPSK" w:hint="cs"/>
          <w:sz w:val="32"/>
          <w:szCs w:val="32"/>
          <w:cs/>
        </w:rPr>
        <w:t>เ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 xml:space="preserve">อกสารอ้างอิง </w:t>
      </w:r>
      <w:r w:rsidR="006823A9" w:rsidRPr="007B150C">
        <w:rPr>
          <w:rFonts w:ascii="TH SarabunPSK" w:hAnsi="TH SarabunPSK" w:cs="TH SarabunPSK"/>
          <w:sz w:val="32"/>
          <w:szCs w:val="32"/>
        </w:rPr>
        <w:t xml:space="preserve">: 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 xml:space="preserve">อารีรัตน์  </w:t>
      </w:r>
      <w:proofErr w:type="spellStart"/>
      <w:r w:rsidR="006823A9" w:rsidRPr="007B150C">
        <w:rPr>
          <w:rFonts w:ascii="TH SarabunPSK" w:hAnsi="TH SarabunPSK" w:cs="TH SarabunPSK"/>
          <w:sz w:val="32"/>
          <w:szCs w:val="32"/>
          <w:cs/>
        </w:rPr>
        <w:t>วัฒน</w:t>
      </w:r>
      <w:proofErr w:type="spellEnd"/>
      <w:r w:rsidR="006823A9" w:rsidRPr="007B150C">
        <w:rPr>
          <w:rFonts w:ascii="TH SarabunPSK" w:hAnsi="TH SarabunPSK" w:cs="TH SarabunPSK"/>
          <w:sz w:val="32"/>
          <w:szCs w:val="32"/>
          <w:cs/>
        </w:rPr>
        <w:t>สิน และบัญชา  แสนทวี เตรียมพร้อม ใช้หลักสูตรแกนกลาง</w:t>
      </w:r>
      <w:r w:rsidR="006823A9" w:rsidRPr="007B150C">
        <w:rPr>
          <w:rFonts w:ascii="TH SarabunPSK" w:hAnsi="TH SarabunPSK" w:cs="TH SarabunPSK"/>
          <w:sz w:val="32"/>
          <w:szCs w:val="32"/>
        </w:rPr>
        <w:t>’ 51.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 xml:space="preserve"> กรุงเทพ</w:t>
      </w:r>
      <w:r w:rsidR="006823A9" w:rsidRPr="007B150C">
        <w:rPr>
          <w:rFonts w:ascii="TH SarabunPSK" w:hAnsi="TH SarabunPSK" w:cs="TH SarabunPSK"/>
          <w:sz w:val="32"/>
          <w:szCs w:val="32"/>
        </w:rPr>
        <w:t xml:space="preserve">: 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>โรงพิมพ์วัฒนาพานิชม</w:t>
      </w:r>
      <w:r w:rsidR="006823A9" w:rsidRPr="007B150C">
        <w:rPr>
          <w:rFonts w:ascii="TH SarabunPSK" w:hAnsi="TH SarabunPSK" w:cs="TH SarabunPSK"/>
          <w:sz w:val="32"/>
          <w:szCs w:val="32"/>
        </w:rPr>
        <w:t>,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23A9" w:rsidRPr="007B150C">
        <w:rPr>
          <w:rFonts w:ascii="TH SarabunPSK" w:hAnsi="TH SarabunPSK" w:cs="TH SarabunPSK"/>
          <w:sz w:val="32"/>
          <w:szCs w:val="32"/>
        </w:rPr>
        <w:t>2552</w:t>
      </w:r>
    </w:p>
    <w:p w:rsidR="001C4F70" w:rsidRDefault="007B150C" w:rsidP="001C4F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823A9" w:rsidRPr="007B150C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C4F70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823A9" w:rsidRPr="007B150C">
        <w:rPr>
          <w:rFonts w:ascii="TH SarabunPSK" w:hAnsi="TH SarabunPSK" w:cs="TH SarabunPSK"/>
          <w:sz w:val="32"/>
          <w:szCs w:val="32"/>
        </w:rPr>
        <w:t>(…………………………………………………..)</w:t>
      </w:r>
      <w:r w:rsidR="006823A9" w:rsidRPr="007B150C">
        <w:rPr>
          <w:rFonts w:ascii="TH SarabunPSK" w:hAnsi="TH SarabunPSK" w:cs="TH SarabunPSK"/>
          <w:sz w:val="32"/>
          <w:szCs w:val="32"/>
        </w:rPr>
        <w:tab/>
      </w:r>
      <w:r w:rsidR="006823A9" w:rsidRPr="007B150C">
        <w:rPr>
          <w:rFonts w:ascii="TH SarabunPSK" w:hAnsi="TH SarabunPSK" w:cs="TH SarabunPSK"/>
          <w:sz w:val="32"/>
          <w:szCs w:val="32"/>
        </w:rPr>
        <w:tab/>
      </w:r>
      <w:r w:rsidR="006823A9" w:rsidRPr="007B150C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B150C">
        <w:rPr>
          <w:rFonts w:ascii="TH SarabunPSK" w:hAnsi="TH SarabunPSK" w:cs="TH SarabunPSK"/>
          <w:sz w:val="32"/>
          <w:szCs w:val="32"/>
          <w:cs/>
        </w:rPr>
        <w:t>หัวหน้ากลุ่มสาระ</w:t>
      </w:r>
      <w:r w:rsidR="00436B12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C4F70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6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3A9" w:rsidRPr="007B150C">
        <w:rPr>
          <w:rFonts w:ascii="TH SarabunPSK" w:hAnsi="TH SarabunPSK" w:cs="TH SarabunPSK"/>
          <w:sz w:val="32"/>
          <w:szCs w:val="32"/>
        </w:rPr>
        <w:t>(</w:t>
      </w:r>
      <w:r w:rsidR="00436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6823A9" w:rsidRPr="007B150C">
        <w:rPr>
          <w:rFonts w:ascii="TH SarabunPSK" w:hAnsi="TH SarabunPSK" w:cs="TH SarabunPSK"/>
          <w:sz w:val="32"/>
          <w:szCs w:val="32"/>
          <w:cs/>
        </w:rPr>
        <w:t>กัญจ</w:t>
      </w:r>
      <w:proofErr w:type="spellEnd"/>
      <w:r w:rsidR="006823A9" w:rsidRPr="007B150C">
        <w:rPr>
          <w:rFonts w:ascii="TH SarabunPSK" w:hAnsi="TH SarabunPSK" w:cs="TH SarabunPSK"/>
          <w:sz w:val="32"/>
          <w:szCs w:val="32"/>
          <w:cs/>
        </w:rPr>
        <w:t>นา    สมชาติ</w:t>
      </w:r>
      <w:r w:rsidR="00436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3A9" w:rsidRPr="007B150C">
        <w:rPr>
          <w:rFonts w:ascii="TH SarabunPSK" w:hAnsi="TH SarabunPSK" w:cs="TH SarabunPSK"/>
          <w:sz w:val="32"/>
          <w:szCs w:val="32"/>
        </w:rPr>
        <w:t>)</w:t>
      </w:r>
    </w:p>
    <w:p w:rsidR="006823A9" w:rsidRPr="007B150C" w:rsidRDefault="001C4F70" w:rsidP="001C4F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>หัวหน้ากลุ่มบริหารงานวิชาการ</w:t>
      </w:r>
    </w:p>
    <w:p w:rsidR="001C4F70" w:rsidRDefault="006823A9" w:rsidP="001C4F70">
      <w:pPr>
        <w:spacing w:after="0"/>
        <w:rPr>
          <w:rFonts w:ascii="TH SarabunPSK" w:hAnsi="TH SarabunPSK" w:cs="TH SarabunPSK"/>
          <w:sz w:val="32"/>
          <w:szCs w:val="32"/>
        </w:rPr>
      </w:pPr>
      <w:r w:rsidRPr="007B150C">
        <w:rPr>
          <w:rFonts w:ascii="TH SarabunPSK" w:hAnsi="TH SarabunPSK" w:cs="TH SarabunPSK"/>
          <w:sz w:val="32"/>
          <w:szCs w:val="32"/>
          <w:cs/>
        </w:rPr>
        <w:tab/>
      </w:r>
      <w:r w:rsidR="001C4F7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1C4F70" w:rsidRPr="007B150C">
        <w:rPr>
          <w:rFonts w:ascii="TH SarabunPSK" w:hAnsi="TH SarabunPSK" w:cs="TH SarabunPSK"/>
          <w:sz w:val="32"/>
          <w:szCs w:val="32"/>
        </w:rPr>
        <w:t>(…………………………………………………..)</w:t>
      </w:r>
      <w:r w:rsidR="001C4F70" w:rsidRPr="007B150C">
        <w:rPr>
          <w:rFonts w:ascii="TH SarabunPSK" w:hAnsi="TH SarabunPSK" w:cs="TH SarabunPSK"/>
          <w:sz w:val="32"/>
          <w:szCs w:val="32"/>
        </w:rPr>
        <w:tab/>
      </w:r>
      <w:r w:rsidR="001C4F70" w:rsidRPr="007B150C">
        <w:rPr>
          <w:rFonts w:ascii="TH SarabunPSK" w:hAnsi="TH SarabunPSK" w:cs="TH SarabunPSK"/>
          <w:sz w:val="32"/>
          <w:szCs w:val="32"/>
        </w:rPr>
        <w:tab/>
      </w:r>
      <w:r w:rsidR="001C4F70" w:rsidRPr="007B150C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1C4F70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proofErr w:type="gramStart"/>
      <w:r w:rsidR="001C4F70" w:rsidRPr="007B150C">
        <w:rPr>
          <w:rFonts w:ascii="TH SarabunPSK" w:hAnsi="TH SarabunPSK" w:cs="TH SarabunPSK"/>
          <w:sz w:val="32"/>
          <w:szCs w:val="32"/>
        </w:rPr>
        <w:t>(</w:t>
      </w:r>
      <w:r w:rsidR="001C4F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F70" w:rsidRPr="007B150C">
        <w:rPr>
          <w:rFonts w:ascii="TH SarabunPSK" w:hAnsi="TH SarabunPSK" w:cs="TH SarabunPSK"/>
          <w:sz w:val="32"/>
          <w:szCs w:val="32"/>
          <w:cs/>
        </w:rPr>
        <w:t>น</w:t>
      </w:r>
      <w:r w:rsidR="001C4F70">
        <w:rPr>
          <w:rFonts w:ascii="TH SarabunPSK" w:hAnsi="TH SarabunPSK" w:cs="TH SarabunPSK" w:hint="cs"/>
          <w:sz w:val="32"/>
          <w:szCs w:val="32"/>
          <w:cs/>
        </w:rPr>
        <w:t>ายบุญเลิศ</w:t>
      </w:r>
      <w:proofErr w:type="gramEnd"/>
      <w:r w:rsidR="001C4F70">
        <w:rPr>
          <w:rFonts w:ascii="TH SarabunPSK" w:hAnsi="TH SarabunPSK" w:cs="TH SarabunPSK" w:hint="cs"/>
          <w:sz w:val="32"/>
          <w:szCs w:val="32"/>
          <w:cs/>
        </w:rPr>
        <w:t xml:space="preserve">   ทองชล </w:t>
      </w:r>
      <w:r w:rsidR="001C4F70" w:rsidRPr="007B150C">
        <w:rPr>
          <w:rFonts w:ascii="TH SarabunPSK" w:hAnsi="TH SarabunPSK" w:cs="TH SarabunPSK"/>
          <w:sz w:val="32"/>
          <w:szCs w:val="32"/>
        </w:rPr>
        <w:t>)</w:t>
      </w:r>
    </w:p>
    <w:p w:rsidR="006823A9" w:rsidRPr="007B150C" w:rsidRDefault="001C4F70" w:rsidP="006823A9">
      <w:pPr>
        <w:tabs>
          <w:tab w:val="left" w:pos="496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ผู้อำนวยการรงเรียนบ้านตาขุนวิทยา</w:t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ab/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ab/>
      </w:r>
      <w:r w:rsidR="006823A9" w:rsidRPr="007B150C">
        <w:rPr>
          <w:rFonts w:ascii="TH SarabunPSK" w:hAnsi="TH SarabunPSK" w:cs="TH SarabunPSK"/>
          <w:sz w:val="32"/>
          <w:szCs w:val="32"/>
          <w:cs/>
        </w:rPr>
        <w:tab/>
      </w:r>
    </w:p>
    <w:p w:rsidR="006823A9" w:rsidRPr="007B150C" w:rsidRDefault="006823A9" w:rsidP="006823A9">
      <w:pPr>
        <w:tabs>
          <w:tab w:val="left" w:pos="4962"/>
        </w:tabs>
        <w:rPr>
          <w:rFonts w:ascii="TH SarabunPSK" w:hAnsi="TH SarabunPSK" w:cs="TH SarabunPSK"/>
          <w:sz w:val="32"/>
          <w:szCs w:val="32"/>
        </w:rPr>
      </w:pPr>
      <w:r w:rsidRPr="007B150C">
        <w:rPr>
          <w:rFonts w:ascii="TH SarabunPSK" w:hAnsi="TH SarabunPSK" w:cs="TH SarabunPSK"/>
          <w:sz w:val="32"/>
          <w:szCs w:val="32"/>
          <w:cs/>
        </w:rPr>
        <w:tab/>
      </w:r>
      <w:r w:rsidRPr="007B150C">
        <w:rPr>
          <w:rFonts w:ascii="TH SarabunPSK" w:hAnsi="TH SarabunPSK" w:cs="TH SarabunPSK"/>
          <w:sz w:val="32"/>
          <w:szCs w:val="32"/>
          <w:cs/>
        </w:rPr>
        <w:tab/>
      </w:r>
      <w:r w:rsidRPr="007B150C">
        <w:rPr>
          <w:rFonts w:ascii="TH SarabunPSK" w:hAnsi="TH SarabunPSK" w:cs="TH SarabunPSK"/>
          <w:sz w:val="32"/>
          <w:szCs w:val="32"/>
          <w:cs/>
        </w:rPr>
        <w:tab/>
      </w:r>
    </w:p>
    <w:p w:rsidR="006823A9" w:rsidRPr="007B150C" w:rsidRDefault="006823A9" w:rsidP="006823A9">
      <w:pPr>
        <w:tabs>
          <w:tab w:val="left" w:pos="4962"/>
        </w:tabs>
        <w:rPr>
          <w:rFonts w:ascii="TH SarabunPSK" w:hAnsi="TH SarabunPSK" w:cs="TH SarabunPSK"/>
          <w:sz w:val="32"/>
          <w:szCs w:val="32"/>
          <w:cs/>
        </w:rPr>
      </w:pPr>
      <w:r w:rsidRPr="007B150C">
        <w:rPr>
          <w:rFonts w:ascii="TH SarabunPSK" w:hAnsi="TH SarabunPSK" w:cs="TH SarabunPSK"/>
          <w:sz w:val="32"/>
          <w:szCs w:val="32"/>
          <w:cs/>
        </w:rPr>
        <w:tab/>
      </w:r>
      <w:r w:rsidRPr="007B150C">
        <w:rPr>
          <w:rFonts w:ascii="TH SarabunPSK" w:hAnsi="TH SarabunPSK" w:cs="TH SarabunPSK"/>
          <w:sz w:val="32"/>
          <w:szCs w:val="32"/>
          <w:cs/>
        </w:rPr>
        <w:tab/>
      </w:r>
      <w:r w:rsidRPr="007B150C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</w:p>
    <w:p w:rsidR="006823A9" w:rsidRPr="007B150C" w:rsidRDefault="006823A9">
      <w:pPr>
        <w:tabs>
          <w:tab w:val="left" w:pos="4962"/>
        </w:tabs>
        <w:rPr>
          <w:rFonts w:ascii="TH SarabunPSK" w:hAnsi="TH SarabunPSK" w:cs="TH SarabunPSK"/>
          <w:sz w:val="32"/>
          <w:szCs w:val="32"/>
        </w:rPr>
      </w:pPr>
    </w:p>
    <w:sectPr w:rsidR="006823A9" w:rsidRPr="007B1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8A6"/>
    <w:multiLevelType w:val="multilevel"/>
    <w:tmpl w:val="6A3CE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C3"/>
    <w:rsid w:val="001C4F70"/>
    <w:rsid w:val="002A2112"/>
    <w:rsid w:val="0036475B"/>
    <w:rsid w:val="003E02C3"/>
    <w:rsid w:val="00436B12"/>
    <w:rsid w:val="00670B63"/>
    <w:rsid w:val="006823A9"/>
    <w:rsid w:val="007B150C"/>
    <w:rsid w:val="009C1066"/>
    <w:rsid w:val="00CB084D"/>
    <w:rsid w:val="00D4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0B45F-B991-455F-AA39-D2DC1DC7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1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2019-05-27T17:01:00Z</cp:lastPrinted>
  <dcterms:created xsi:type="dcterms:W3CDTF">2019-05-28T00:48:00Z</dcterms:created>
  <dcterms:modified xsi:type="dcterms:W3CDTF">2019-05-28T00:48:00Z</dcterms:modified>
</cp:coreProperties>
</file>